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19117304"/>
        <w:docPartObj>
          <w:docPartGallery w:val="Cover Pages"/>
          <w:docPartUnique/>
        </w:docPartObj>
      </w:sdtPr>
      <w:sdtEndPr/>
      <w:sdtContent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  <w:t>Шифр</w:t>
          </w: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</w:p>
        <w:tbl>
          <w:tblPr>
            <w:tblStyle w:val="6"/>
            <w:tblW w:w="0" w:type="auto"/>
            <w:jc w:val="right"/>
            <w:tblLook w:val="04A0" w:firstRow="1" w:lastRow="0" w:firstColumn="1" w:lastColumn="0" w:noHBand="0" w:noVBand="1"/>
          </w:tblPr>
          <w:tblGrid>
            <w:gridCol w:w="534"/>
            <w:gridCol w:w="567"/>
            <w:gridCol w:w="567"/>
            <w:gridCol w:w="567"/>
            <w:gridCol w:w="567"/>
          </w:tblGrid>
          <w:tr w:rsidR="00106F4C" w:rsidTr="00924008">
            <w:trPr>
              <w:jc w:val="right"/>
            </w:trPr>
            <w:tc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</w:tr>
        </w:tbl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</w:t>
          </w: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               </w:t>
          </w: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ВСЕРОССИЙСКАЯ ОЛИМПИАДА ШКОЛЬНИКОВ ПО ПРАВУ</w:t>
          </w:r>
        </w:p>
        <w:p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МУНИЦИПАЛЬНЫЙ ЭТАП</w:t>
          </w:r>
        </w:p>
        <w:p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106F4C" w:rsidRDefault="00106F4C" w:rsidP="00106F4C">
          <w:pPr>
            <w:pStyle w:val="a6"/>
            <w:jc w:val="center"/>
            <w:rPr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2025-2026 учебный год</w:t>
          </w:r>
        </w:p>
        <w:p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106F4C" w:rsidRDefault="00C016E5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7-</w:t>
          </w:r>
          <w:r w:rsidR="00106F4C"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8 КЛАСС</w:t>
          </w:r>
        </w:p>
        <w:p w:rsidR="00106F4C" w:rsidRPr="00DB1B16" w:rsidRDefault="00106F4C" w:rsidP="00106F4C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b/>
              <w:i/>
              <w:color w:val="00000A"/>
              <w:sz w:val="16"/>
              <w:szCs w:val="24"/>
            </w:rPr>
          </w:pPr>
        </w:p>
        <w:p w:rsidR="00106F4C" w:rsidRDefault="00106F4C" w:rsidP="00106F4C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color w:val="00000A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i/>
              <w:color w:val="00000A"/>
              <w:sz w:val="24"/>
              <w:szCs w:val="24"/>
            </w:rPr>
            <w:t>Уважаемый участник олимпиады!</w:t>
          </w:r>
        </w:p>
        <w:p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При выполнении работы внимательно читайте текст заданий. </w:t>
          </w:r>
        </w:p>
        <w:p w:rsidR="00106F4C" w:rsidRPr="004617E0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Ответ запишите в отведённые поля, запись ведите чётко и разборчиво. </w:t>
          </w:r>
        </w:p>
        <w:p w:rsidR="00106F4C" w:rsidRDefault="00106F4C" w:rsidP="00106F4C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Сумма набранных баллов за все решённые задания – итог Вашей работы.</w:t>
          </w:r>
        </w:p>
        <w:p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Задания считаются выполненными, если Вы вовремя сдали их членам жюри.</w:t>
          </w:r>
        </w:p>
        <w:p w:rsidR="00106F4C" w:rsidRDefault="00106F4C" w:rsidP="00106F4C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Максимальное количество </w:t>
          </w:r>
          <w:r>
            <w:rPr>
              <w:rFonts w:ascii="Times New Roman" w:hAnsi="Times New Roman" w:cs="Times New Roman"/>
              <w:b/>
              <w:sz w:val="24"/>
              <w:szCs w:val="24"/>
              <w:shd w:val="clear" w:color="auto" w:fill="FFFFFF" w:themeFill="background1"/>
            </w:rPr>
            <w:t>баллов – 60</w:t>
          </w:r>
        </w:p>
        <w:p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Время на выполнение работы – 90 минут</w:t>
          </w:r>
        </w:p>
        <w:p w:rsidR="00106F4C" w:rsidRDefault="00106F4C" w:rsidP="00106F4C"/>
        <w:p w:rsidR="00106F4C" w:rsidRPr="00A25D3E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Желаем успеха!</w:t>
          </w:r>
        </w:p>
      </w:sdtContent>
    </w:sdt>
    <w:p w:rsidR="00106F4C" w:rsidRDefault="00106F4C" w:rsidP="00106F4C">
      <w:r>
        <w:br w:type="page"/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440"/>
        <w:gridCol w:w="9767"/>
        <w:gridCol w:w="850"/>
      </w:tblGrid>
      <w:tr w:rsidR="0009699E" w:rsidRPr="00C5508B" w:rsidTr="00E963E6">
        <w:tc>
          <w:tcPr>
            <w:tcW w:w="11057" w:type="dxa"/>
            <w:gridSpan w:val="3"/>
          </w:tcPr>
          <w:p w:rsidR="0009699E" w:rsidRPr="00C5508B" w:rsidRDefault="0009699E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Оцените верность суждений: ДА или НЕТ. </w:t>
            </w:r>
          </w:p>
        </w:tc>
      </w:tr>
      <w:tr w:rsidR="00C5508B" w:rsidRPr="00C5508B" w:rsidTr="0009699E">
        <w:tc>
          <w:tcPr>
            <w:tcW w:w="440" w:type="dxa"/>
          </w:tcPr>
          <w:p w:rsidR="0009699E" w:rsidRPr="00C5508B" w:rsidRDefault="0009699E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7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Российская Федерация — смешанная конституционная федерация с входящими в её состав равноправными субъектами.</w:t>
            </w:r>
          </w:p>
        </w:tc>
        <w:tc>
          <w:tcPr>
            <w:tcW w:w="850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:rsidTr="004C37F4">
        <w:trPr>
          <w:trHeight w:val="554"/>
        </w:trPr>
        <w:tc>
          <w:tcPr>
            <w:tcW w:w="440" w:type="dxa"/>
          </w:tcPr>
          <w:p w:rsidR="0009699E" w:rsidRPr="00C5508B" w:rsidRDefault="007A75D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7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Президент РФ обязан иметь высшее юридическое образование</w:t>
            </w:r>
            <w:r w:rsidR="00AE4B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:rsidTr="0009699E">
        <w:tc>
          <w:tcPr>
            <w:tcW w:w="440" w:type="dxa"/>
          </w:tcPr>
          <w:p w:rsidR="0009699E" w:rsidRPr="00C5508B" w:rsidRDefault="007A75D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7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Государственная власть в Российской Федерации осуществляется на основе разделения на законодательную, исполнительную и судебную.</w:t>
            </w:r>
          </w:p>
        </w:tc>
        <w:tc>
          <w:tcPr>
            <w:tcW w:w="850" w:type="dxa"/>
          </w:tcPr>
          <w:p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39F0" w:rsidRPr="00C5508B" w:rsidTr="00E963E6">
        <w:tc>
          <w:tcPr>
            <w:tcW w:w="11057" w:type="dxa"/>
            <w:gridSpan w:val="3"/>
          </w:tcPr>
          <w:p w:rsidR="001B39F0" w:rsidRPr="00C5508B" w:rsidRDefault="001B39F0" w:rsidP="002641E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Выберите несколько правильных вариантов ответа.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права, согласно Гражданскому кодексу, принадлежат собственнику?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А. Владения;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Б. Удержания;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В. Пользования;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Г. Продажи;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Д. Распоряжения.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функций государства можно отнести к внешним?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А. Функция интеграции в мировую экономику;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Б. Функция поддержания мирового порядка;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В. Функция обороны;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Г. Социальная функция;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Д. Образовательная функция. </w:t>
            </w:r>
          </w:p>
        </w:tc>
      </w:tr>
      <w:tr w:rsidR="00C5508B" w:rsidRPr="00C5508B" w:rsidTr="00E963E6">
        <w:tc>
          <w:tcPr>
            <w:tcW w:w="11057" w:type="dxa"/>
            <w:gridSpan w:val="3"/>
          </w:tcPr>
          <w:p w:rsidR="001B39F0" w:rsidRPr="00C5508B" w:rsidRDefault="001B39F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на ряды. Напишите термин, объединяющий представленные в ряду понятия. Необходимый вам термин НЕ ПРЕДСТАВЛЕН в ряду. Ответ может состоять из нескольких слов.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Москва, Санкт-Петербург, Севастополь</w:t>
            </w:r>
          </w:p>
          <w:p w:rsidR="004C37F4" w:rsidRDefault="004C37F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Земельный налог, налог на имущество физических лиц;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говый сбор, туристический налог</w:t>
            </w:r>
          </w:p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C9B" w:rsidRPr="00C5508B" w:rsidTr="00E963E6">
        <w:tc>
          <w:tcPr>
            <w:tcW w:w="11057" w:type="dxa"/>
            <w:gridSpan w:val="3"/>
          </w:tcPr>
          <w:p w:rsidR="00FA6C9B" w:rsidRPr="00C5508B" w:rsidRDefault="00FA6C9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верную последовательность, вписав на местах пропуска цифры, отражающие правильную очередность, начиная с «1» </w:t>
            </w:r>
            <w:r w:rsidR="002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далее по возрастанию.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иже приведены имена председателей Верховного Суда РФ. Установите верный хронологический порядок замещения должности главы ВС РФ: 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Игорь Краснов;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Вячеслав Лебедев;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___ Ирина </w:t>
            </w:r>
            <w:proofErr w:type="spellStart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Подносова</w:t>
            </w:r>
            <w:proofErr w:type="spellEnd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иже приведены имена председателей Конституционного Суда РФ. Установите верный хронологический порядок замещения должности главы КС РФ: 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___ Марат </w:t>
            </w:r>
            <w:proofErr w:type="spellStart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Баглай</w:t>
            </w:r>
            <w:proofErr w:type="spellEnd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Владимир Туманов;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___ Валерий </w:t>
            </w:r>
            <w:proofErr w:type="spellStart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Зорькин</w:t>
            </w:r>
            <w:proofErr w:type="spellEnd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Расположите приведенные ниже акты в порядке убывания их юридической силы:</w:t>
            </w:r>
          </w:p>
          <w:p w:rsidR="002641E0" w:rsidRPr="007A75D4" w:rsidRDefault="002641E0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___Указ Президента Российской Федерации;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___Федеральный закон;</w:t>
            </w:r>
          </w:p>
          <w:p w:rsidR="004C37F4" w:rsidRDefault="004C37F4"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2641E0" w:rsidRPr="00C5508B" w:rsidRDefault="004C37F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</w:t>
            </w:r>
            <w:r w:rsidR="002641E0" w:rsidRPr="00C5508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Федерации;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___Конституция Российской Федерации;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___Закон субъекта Российской Федерации.</w:t>
            </w:r>
          </w:p>
          <w:p w:rsidR="002641E0" w:rsidRPr="00C5508B" w:rsidRDefault="002641E0" w:rsidP="00C5508B">
            <w:pPr>
              <w:contextualSpacing/>
              <w:jc w:val="both"/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849CF" w:rsidRPr="00C5508B" w:rsidTr="00E963E6">
        <w:tc>
          <w:tcPr>
            <w:tcW w:w="11057" w:type="dxa"/>
            <w:gridSpan w:val="3"/>
          </w:tcPr>
          <w:p w:rsidR="00C849CF" w:rsidRPr="007A75D4" w:rsidRDefault="00142D88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Сопоставьте:</w:t>
            </w:r>
            <w:r w:rsidR="002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Виды норм права с конкретными примерами правовых норм.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1. Нормы-начала;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2. Императивные нормы;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3. Диспозитивные нормы;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4. Временные (специальные) нормы;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5. Коллизионные нормы.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1E0" w:rsidRPr="00C5508B" w:rsidRDefault="002641E0" w:rsidP="00C5508B">
            <w:pPr>
              <w:pStyle w:val="ConsPlusNormal"/>
              <w:spacing w:before="240"/>
              <w:contextualSpacing/>
              <w:jc w:val="both"/>
            </w:pPr>
            <w:r w:rsidRPr="00C5508B">
              <w:t xml:space="preserve">А.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Если международным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договором Российской Федерации установлены иные правила, чем предусмотренные законом, то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применяются правила международного договора</w:t>
            </w:r>
            <w:r>
              <w:t>;</w:t>
            </w:r>
          </w:p>
          <w:p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 xml:space="preserve">Б.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Не допускается экономическая деятельность, направленная на монополизацию и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недобросовестную конкуренцию</w:t>
            </w:r>
            <w:r w:rsidRPr="00C5508B">
              <w:t>;</w:t>
            </w:r>
          </w:p>
          <w:p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>В.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      </w:r>
          </w:p>
          <w:p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>Г.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рассмотрения соответствующих дел;</w:t>
            </w:r>
          </w:p>
          <w:p w:rsidR="002641E0" w:rsidRDefault="002641E0" w:rsidP="00C5508B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 w:rsidRPr="00C5508B">
              <w:t xml:space="preserve">Д. </w:t>
            </w:r>
            <w:r w:rsidRPr="00C5508B">
              <w:rPr>
                <w:rFonts w:eastAsiaTheme="minorHAnsi"/>
                <w:bCs/>
                <w:lang w:eastAsia="en-US"/>
              </w:rPr>
              <w:t>Если иное не предусмотрено законом или договором розничной купли-продажи, договор розничной купли-продажи считается заключенным в надлежащей форме с момента выдачи продавцом покупателю кассового или товарного чека или иного документа, подтверждающего оплату товара</w:t>
            </w:r>
            <w:r w:rsidRPr="00C5508B">
              <w:rPr>
                <w:rFonts w:eastAsiaTheme="minorHAnsi"/>
                <w:lang w:eastAsia="en-US"/>
              </w:rPr>
              <w:t>.</w:t>
            </w:r>
          </w:p>
          <w:p w:rsidR="002641E0" w:rsidRDefault="002641E0" w:rsidP="00C5508B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  <w:p w:rsidR="002641E0" w:rsidRPr="002641E0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– </w:t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 руководителями по состоянию на 1.11.2025.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Счетная палата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Центральный банк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Центральная избирательная комиссия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Генеральная прокуратура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</w:t>
            </w:r>
            <w:r w:rsidRPr="000975B3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редседатель Белгородского областного суда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6. Следственный комитет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7. Федеральная служба безопасности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А. Э.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Б.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Бастрыкин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А. Бортников;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О.Ю. </w:t>
            </w:r>
            <w:proofErr w:type="spellStart"/>
            <w:r w:rsidRPr="000975B3">
              <w:rPr>
                <w:rFonts w:ascii="Times New Roman" w:hAnsi="Times New Roman" w:cs="Times New Roman"/>
                <w:sz w:val="24"/>
                <w:szCs w:val="24"/>
              </w:rPr>
              <w:t>Усков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Б. Ковальчук;</w:t>
            </w:r>
          </w:p>
          <w:p w:rsidR="00A64B0C" w:rsidRPr="00C11CD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Э. Памфилова;</w:t>
            </w:r>
          </w:p>
          <w:p w:rsidR="00A64B0C" w:rsidRDefault="00A64B0C" w:rsidP="00A64B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Ж.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Гуцан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641E0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-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-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- 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-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-</w:t>
            </w:r>
          </w:p>
          <w:p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-</w:t>
            </w:r>
          </w:p>
          <w:p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-</w:t>
            </w:r>
          </w:p>
        </w:tc>
      </w:tr>
      <w:tr w:rsidR="00C5508B" w:rsidRPr="00C5508B" w:rsidTr="00E963E6">
        <w:tc>
          <w:tcPr>
            <w:tcW w:w="11057" w:type="dxa"/>
            <w:gridSpan w:val="3"/>
          </w:tcPr>
          <w:p w:rsidR="005B0FB4" w:rsidRPr="007A75D4" w:rsidRDefault="005B0FB4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Внимательно изучите изображение резиденции Конституционного Суда. Ответьте на вопросы.</w:t>
            </w:r>
            <w:r w:rsidR="002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B0FB4" w:rsidRPr="00C5508B" w:rsidRDefault="005B0FB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11047C" wp14:editId="1E66B4F1">
                  <wp:extent cx="5715000" cy="3810000"/>
                  <wp:effectExtent l="0" t="0" r="0" b="0"/>
                  <wp:docPr id="2" name="Рисунок 2" descr="https://www.ksrf.ru/images/photo/about/1-Cou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srf.ru/images/photo/about/1-Cou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 каком городе находится резиденция?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Кто является архитектором здания, в котором располагается Конституционный Суд?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Каков численный состав Конституционного Суда в соответствии с Конституцией РФ?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Сколько судей в составе Конституционного Суда на 1.11.2025 года?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 вправе давать толкование Конституции РФ. Какие органы вправе обратиться в КС РФ с запросом о толковании Конституции?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:rsidTr="002641E0">
        <w:tc>
          <w:tcPr>
            <w:tcW w:w="440" w:type="dxa"/>
          </w:tcPr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7" w:type="dxa"/>
            <w:gridSpan w:val="2"/>
          </w:tcPr>
          <w:p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К каким видам толкования, с точки зрения теории права, будет относится толкование Конституции Судом? Дайте наиболее детальный ответ. 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:rsidTr="00E963E6">
        <w:tc>
          <w:tcPr>
            <w:tcW w:w="11057" w:type="dxa"/>
            <w:gridSpan w:val="3"/>
          </w:tcPr>
          <w:p w:rsidR="00134967" w:rsidRPr="00C5508B" w:rsidRDefault="00134967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общей теории права принято различать такое понятие</w:t>
            </w:r>
            <w:r w:rsidR="00AE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юридико-технические категории. Назовите эти категории. </w:t>
            </w:r>
          </w:p>
          <w:p w:rsidR="00134967" w:rsidRPr="00C5508B" w:rsidRDefault="00134967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Дайте им определения.</w:t>
            </w: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Приведите примеры из законодательства или сконструируйте самостоятельно.</w:t>
            </w:r>
          </w:p>
          <w:p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134967" w:rsidRPr="00C5508B" w:rsidRDefault="00134967" w:rsidP="001520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:rsidTr="00E963E6">
        <w:tc>
          <w:tcPr>
            <w:tcW w:w="11057" w:type="dxa"/>
            <w:gridSpan w:val="3"/>
          </w:tcPr>
          <w:p w:rsidR="00C5508B" w:rsidRPr="00C5508B" w:rsidRDefault="00C5508B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Решите кроссворд: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9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8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10</w:t>
                  </w: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142D88" w:rsidRPr="00C5508B" w:rsidRDefault="00142D88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08B" w:rsidRPr="00C5508B" w:rsidRDefault="00C5508B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горизонтали:</w:t>
            </w:r>
          </w:p>
          <w:p w:rsidR="00C5508B" w:rsidRPr="00C5508B" w:rsidRDefault="00C5508B" w:rsidP="00C5508B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ложный интеллектуально-волевой процесс, направленный на установление точного смысла правовой нормы, раскрытие выраженной в ней воли законодателя.</w:t>
            </w:r>
          </w:p>
          <w:p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Э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лемент нормы права, закреп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ляющий в себе правило поведения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путём предоставления прав и возложения обязанностей. </w:t>
            </w:r>
          </w:p>
          <w:p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Правило поведения, утвердивше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еся в результате их 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длительного применения и вошедше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е в привычку</w:t>
            </w:r>
          </w:p>
          <w:p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войство государства, выражающееся в верховенстве государственной власти внутри страны и её независимости вовне</w:t>
            </w:r>
          </w:p>
          <w:p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По вертикали:</w:t>
            </w:r>
          </w:p>
          <w:p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орма систематизации законодательства, при которой происходит полная переработка содержания нескольких нормативных правовых актов и создание на их базе нового нормативного акта.</w:t>
            </w:r>
          </w:p>
          <w:p w:rsidR="00C5508B" w:rsidRPr="00C5508B" w:rsidRDefault="00C5508B" w:rsidP="00C5508B">
            <w:pPr>
              <w:pStyle w:val="a4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П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ретворение, воплощение предписаний юридических норм в жизнь путем правомерного поведения субъектов общественных отношений (государственных органов, должностных лиц, общественных объединений, физических лиц).</w:t>
            </w:r>
          </w:p>
          <w:p w:rsidR="00C5508B" w:rsidRPr="00C5508B" w:rsidRDefault="00C5508B" w:rsidP="00C5508B">
            <w:pPr>
              <w:pStyle w:val="a4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С</w:t>
            </w: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уверенная организация политичес</w:t>
            </w:r>
            <w:r w:rsidR="00AE4B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кой власти в обществе, имеющая </w:t>
            </w: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территорию, специальный аппарат управления, принуждения и взимания налогов</w:t>
            </w:r>
          </w:p>
          <w:p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орма правления, базирующаяся на трёх признаках: наследуемость, несменяемость, единоличность.</w:t>
            </w:r>
          </w:p>
          <w:p w:rsidR="00C5508B" w:rsidRPr="00C5508B" w:rsidRDefault="00C5508B" w:rsidP="00C5508B">
            <w:pPr>
              <w:pStyle w:val="a4"/>
              <w:contextualSpacing/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 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пособность и возможность оказывать определ</w:t>
            </w:r>
            <w:r w:rsidR="00AE4B7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яющее влияние на деятельность 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и поведение людей с помощью воли, права, насилия, авторитета</w:t>
            </w:r>
          </w:p>
          <w:p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ротивоправное виновное деяние (действие или бездействие), причиняющее или способное причинить вред обществу, государству, отдельным лицам и совершенное </w:t>
            </w:r>
            <w:proofErr w:type="spellStart"/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деликтоспособным</w:t>
            </w:r>
            <w:proofErr w:type="spellEnd"/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субъектом.</w:t>
            </w:r>
          </w:p>
        </w:tc>
      </w:tr>
    </w:tbl>
    <w:p w:rsidR="003F51A8" w:rsidRDefault="003F51A8" w:rsidP="00C550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2A8C" w:rsidRPr="00AE4B7B" w:rsidRDefault="008E2A8C" w:rsidP="00C5508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8E2A8C" w:rsidRPr="00AE4B7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59" w:rsidRDefault="00685959" w:rsidP="00C5508B">
      <w:pPr>
        <w:spacing w:after="0" w:line="240" w:lineRule="auto"/>
      </w:pPr>
      <w:r>
        <w:separator/>
      </w:r>
    </w:p>
  </w:endnote>
  <w:endnote w:type="continuationSeparator" w:id="0">
    <w:p w:rsidR="00685959" w:rsidRDefault="00685959" w:rsidP="00C5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98075"/>
      <w:docPartObj>
        <w:docPartGallery w:val="Page Numbers (Bottom of Page)"/>
        <w:docPartUnique/>
      </w:docPartObj>
    </w:sdtPr>
    <w:sdtEndPr/>
    <w:sdtContent>
      <w:p w:rsidR="00C5508B" w:rsidRDefault="00C550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B0C">
          <w:rPr>
            <w:noProof/>
          </w:rPr>
          <w:t>6</w:t>
        </w:r>
        <w:r>
          <w:fldChar w:fldCharType="end"/>
        </w:r>
      </w:p>
    </w:sdtContent>
  </w:sdt>
  <w:p w:rsidR="00C5508B" w:rsidRDefault="00C550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59" w:rsidRDefault="00685959" w:rsidP="00C5508B">
      <w:pPr>
        <w:spacing w:after="0" w:line="240" w:lineRule="auto"/>
      </w:pPr>
      <w:r>
        <w:separator/>
      </w:r>
    </w:p>
  </w:footnote>
  <w:footnote w:type="continuationSeparator" w:id="0">
    <w:p w:rsidR="00685959" w:rsidRDefault="00685959" w:rsidP="00C55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9E"/>
    <w:rsid w:val="0009699E"/>
    <w:rsid w:val="000B3235"/>
    <w:rsid w:val="00106F4C"/>
    <w:rsid w:val="0012522E"/>
    <w:rsid w:val="00134967"/>
    <w:rsid w:val="00142D88"/>
    <w:rsid w:val="00152003"/>
    <w:rsid w:val="001B39F0"/>
    <w:rsid w:val="002641E0"/>
    <w:rsid w:val="00366EF5"/>
    <w:rsid w:val="003A2656"/>
    <w:rsid w:val="003F51A8"/>
    <w:rsid w:val="004C37F4"/>
    <w:rsid w:val="004F0852"/>
    <w:rsid w:val="005346B5"/>
    <w:rsid w:val="005B0FB4"/>
    <w:rsid w:val="00685959"/>
    <w:rsid w:val="0073344D"/>
    <w:rsid w:val="00757B6F"/>
    <w:rsid w:val="00787590"/>
    <w:rsid w:val="007A75D4"/>
    <w:rsid w:val="008E2A8C"/>
    <w:rsid w:val="00A64B0C"/>
    <w:rsid w:val="00AE4B7B"/>
    <w:rsid w:val="00B81BDF"/>
    <w:rsid w:val="00C016E5"/>
    <w:rsid w:val="00C5508B"/>
    <w:rsid w:val="00C849CF"/>
    <w:rsid w:val="00E56647"/>
    <w:rsid w:val="00E963E6"/>
    <w:rsid w:val="00ED1849"/>
    <w:rsid w:val="00FA6C9B"/>
    <w:rsid w:val="00FB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6C9B"/>
  </w:style>
  <w:style w:type="paragraph" w:customStyle="1" w:styleId="ConsPlusNormal">
    <w:name w:val="ConsPlusNormal"/>
    <w:rsid w:val="00C849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ody Text"/>
    <w:link w:val="a5"/>
    <w:rsid w:val="005B0F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5B0FB4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basedOn w:val="a"/>
    <w:link w:val="a7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08B"/>
  </w:style>
  <w:style w:type="paragraph" w:styleId="a8">
    <w:name w:val="footer"/>
    <w:basedOn w:val="a"/>
    <w:link w:val="a9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08B"/>
  </w:style>
  <w:style w:type="table" w:customStyle="1" w:styleId="6">
    <w:name w:val="Сетка таблицы6"/>
    <w:basedOn w:val="a1"/>
    <w:uiPriority w:val="59"/>
    <w:rsid w:val="00106F4C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B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6C9B"/>
  </w:style>
  <w:style w:type="paragraph" w:customStyle="1" w:styleId="ConsPlusNormal">
    <w:name w:val="ConsPlusNormal"/>
    <w:rsid w:val="00C849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ody Text"/>
    <w:link w:val="a5"/>
    <w:rsid w:val="005B0F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5B0FB4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basedOn w:val="a"/>
    <w:link w:val="a7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08B"/>
  </w:style>
  <w:style w:type="paragraph" w:styleId="a8">
    <w:name w:val="footer"/>
    <w:basedOn w:val="a"/>
    <w:link w:val="a9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08B"/>
  </w:style>
  <w:style w:type="table" w:customStyle="1" w:styleId="6">
    <w:name w:val="Сетка таблицы6"/>
    <w:basedOn w:val="a1"/>
    <w:uiPriority w:val="59"/>
    <w:rsid w:val="00106F4C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ANASTASIA</cp:lastModifiedBy>
  <cp:revision>2</cp:revision>
  <dcterms:created xsi:type="dcterms:W3CDTF">2025-12-01T04:28:00Z</dcterms:created>
  <dcterms:modified xsi:type="dcterms:W3CDTF">2025-12-01T04:28:00Z</dcterms:modified>
</cp:coreProperties>
</file>